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w:t>
      </w:r>
      <w:proofErr w:type="spellStart"/>
      <w:r w:rsidRPr="00443865">
        <w:t>Gto</w:t>
      </w:r>
      <w:proofErr w:type="spellEnd"/>
      <w:r w:rsidRPr="00443865">
        <w:t>.</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w:t>
      </w:r>
      <w:proofErr w:type="spellStart"/>
      <w:r w:rsidRPr="00443865">
        <w:t>Gto</w:t>
      </w:r>
      <w:proofErr w:type="spellEnd"/>
      <w:r w:rsidRPr="00443865">
        <w:t>,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w:t>
      </w:r>
      <w:proofErr w:type="spellStart"/>
      <w:r>
        <w:t>Gto</w:t>
      </w:r>
      <w:proofErr w:type="spellEnd"/>
      <w:r>
        <w:t xml:space="preserve">,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w:t>
      </w:r>
      <w:proofErr w:type="spellStart"/>
      <w:r>
        <w:t>Gto</w:t>
      </w:r>
      <w:proofErr w:type="spellEnd"/>
      <w:r>
        <w:t xml:space="preserve">,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Frameworks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w:t>
      </w:r>
      <w:proofErr w:type="spellStart"/>
      <w:r w:rsidRPr="003F2BA1">
        <w:rPr>
          <w:lang w:val="es-ES"/>
        </w:rPr>
        <w:t>Gto</w:t>
      </w:r>
      <w:proofErr w:type="spellEnd"/>
      <w:r w:rsidRPr="003F2BA1">
        <w:rPr>
          <w:lang w:val="es-ES"/>
        </w:rPr>
        <w:t>,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w:t>
      </w:r>
      <w:proofErr w:type="spellStart"/>
      <w:r w:rsidRPr="00AD1843">
        <w:rPr>
          <w:lang w:val="es-ES_tradnl"/>
        </w:rPr>
        <w:t>Gto</w:t>
      </w:r>
      <w:proofErr w:type="spellEnd"/>
      <w:r w:rsidRPr="00AD1843">
        <w:rPr>
          <w:lang w:val="es-ES_tradnl"/>
        </w:rPr>
        <w:t xml:space="preserve">.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C91BF7"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rendering-pwa</w:t>
      </w:r>
      <w:proofErr w:type="spell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r w:rsidRPr="002972CD">
              <w:rPr>
                <w:rFonts w:eastAsia="Times New Roman"/>
                <w:spacing w:val="-4"/>
                <w:lang w:eastAsia="es-MX"/>
              </w:rPr>
              <w:t>/</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w:t>
      </w:r>
      <w:proofErr w:type="spellStart"/>
      <w:r w:rsidRPr="00145076">
        <w:rPr>
          <w:rFonts w:eastAsia="Calibri"/>
          <w:b/>
          <w:bCs/>
          <w:sz w:val="20"/>
          <w:lang w:val="es-ES"/>
        </w:rPr>
        <w:t>If</w:t>
      </w:r>
      <w:proofErr w:type="spellEnd"/>
      <w:r w:rsidRPr="00145076">
        <w:rPr>
          <w:rFonts w:eastAsia="Calibri"/>
          <w:b/>
          <w:bCs/>
          <w:sz w:val="20"/>
          <w:lang w:val="es-ES"/>
        </w:rPr>
        <w:t xml:space="preserve">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 xml:space="preserve">Condicional </w:t>
      </w:r>
      <w:proofErr w:type="spellStart"/>
      <w:r w:rsidRPr="00145076">
        <w:rPr>
          <w:rFonts w:eastAsia="Calibri"/>
          <w:b/>
          <w:sz w:val="20"/>
        </w:rPr>
        <w:t>If</w:t>
      </w:r>
      <w:proofErr w:type="spellEnd"/>
      <w:r w:rsidRPr="00145076">
        <w:rPr>
          <w:rFonts w:eastAsia="Calibri"/>
          <w:b/>
          <w:sz w:val="20"/>
        </w:rPr>
        <w:t xml:space="preserve">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r w:rsidRPr="003E7BBA">
        <w:rPr>
          <w:rFonts w:eastAsiaTheme="minorHAnsi" w:cs="Arial"/>
          <w:lang w:val="es-MX"/>
        </w:rPr>
        <w:t>event.waitUntil</w:t>
      </w:r>
      <w:proofErr w:type="spell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 xml:space="preserve">Ciclo de vida de </w:t>
      </w:r>
      <w:proofErr w:type="spellStart"/>
      <w:r>
        <w:rPr>
          <w:rFonts w:eastAsia="Calibri"/>
          <w:b/>
          <w:bCs/>
          <w:color w:val="auto"/>
          <w:sz w:val="20"/>
          <w:szCs w:val="20"/>
        </w:rPr>
        <w:t>pwa</w:t>
      </w:r>
      <w:proofErr w:type="spellEnd"/>
      <w:r>
        <w:rPr>
          <w:rFonts w:eastAsia="Calibri"/>
          <w:b/>
          <w:bCs/>
          <w:color w:val="auto"/>
          <w:sz w:val="20"/>
          <w:szCs w:val="20"/>
        </w:rPr>
        <w:t>.</w:t>
      </w:r>
    </w:p>
    <w:p w14:paraId="0ED62DBB" w14:textId="77777777" w:rsidR="00395EFB" w:rsidRDefault="00395EFB" w:rsidP="00B26FD7">
      <w:pPr>
        <w:pStyle w:val="Prrafodelista"/>
        <w:spacing w:line="360" w:lineRule="auto"/>
        <w:ind w:left="0" w:firstLine="709"/>
      </w:pPr>
    </w:p>
    <w:p w14:paraId="1FD10608" w14:textId="03D226DA" w:rsidR="00B26FD7" w:rsidRDefault="00C91BF7"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Sin embargo, eso no significa que se controlará la página desde la que se realizó la llamada a .</w:t>
      </w:r>
      <w:proofErr w:type="spellStart"/>
      <w:r w:rsidRPr="00BB71E7">
        <w:rPr>
          <w:rFonts w:cs="Arial"/>
          <w:shd w:val="clear" w:color="auto" w:fill="FFFFFF"/>
        </w:rPr>
        <w:t>register</w:t>
      </w:r>
      <w:proofErr w:type="spell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w:t>
      </w:r>
      <w:proofErr w:type="spellStart"/>
      <w:r>
        <w:rPr>
          <w:rFonts w:eastAsia="Calibri"/>
          <w:b/>
          <w:bCs/>
          <w:color w:val="auto"/>
          <w:sz w:val="20"/>
          <w:szCs w:val="20"/>
        </w:rPr>
        <w:t>pwa</w:t>
      </w:r>
      <w:proofErr w:type="spellEnd"/>
      <w:r>
        <w:rPr>
          <w:rFonts w:eastAsia="Calibri"/>
          <w:b/>
          <w:bCs/>
          <w:color w:val="auto"/>
          <w:sz w:val="20"/>
          <w:szCs w:val="20"/>
        </w:rPr>
        <w:t xml:space="preserve">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C91BF7"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C91BF7"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C91BF7"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C91BF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r w:rsidRPr="00C91BF7">
        <w:rPr>
          <w:rFonts w:eastAsia="Times New Roman"/>
          <w:color w:val="657B83"/>
          <w:lang w:val="en-US" w:eastAsia="es-MX"/>
        </w:rPr>
        <w:t>self</w:t>
      </w:r>
      <w:r w:rsidRPr="00C91BF7">
        <w:rPr>
          <w:rFonts w:eastAsia="Times New Roman"/>
          <w:color w:val="586E75"/>
          <w:lang w:val="en-US" w:eastAsia="es-MX"/>
        </w:rPr>
        <w:t>.</w:t>
      </w:r>
      <w:r w:rsidRPr="00C91BF7">
        <w:rPr>
          <w:rFonts w:eastAsia="Times New Roman"/>
          <w:color w:val="B58900"/>
          <w:lang w:val="en-US" w:eastAsia="es-MX"/>
        </w:rPr>
        <w:t>addEventListener</w:t>
      </w:r>
      <w:proofErr w:type="spellEnd"/>
      <w:r w:rsidRPr="00C91BF7">
        <w:rPr>
          <w:rFonts w:eastAsia="Times New Roman"/>
          <w:color w:val="586E75"/>
          <w:lang w:val="en-US" w:eastAsia="es-MX"/>
        </w:rPr>
        <w:t>(</w:t>
      </w:r>
      <w:r w:rsidRPr="00C91BF7">
        <w:rPr>
          <w:rFonts w:eastAsia="Times New Roman"/>
          <w:color w:val="2AA198"/>
          <w:lang w:val="en-US" w:eastAsia="es-MX"/>
        </w:rPr>
        <w:t>'fetch'</w:t>
      </w:r>
      <w:r w:rsidRPr="00C91BF7">
        <w:rPr>
          <w:rFonts w:eastAsia="Times New Roman"/>
          <w:color w:val="586E75"/>
          <w:lang w:val="en-US" w:eastAsia="es-MX"/>
        </w:rPr>
        <w:t>,</w:t>
      </w:r>
      <w:r w:rsidRPr="00C91BF7">
        <w:rPr>
          <w:rFonts w:eastAsia="Times New Roman"/>
          <w:color w:val="657B83"/>
          <w:lang w:val="en-US" w:eastAsia="es-MX"/>
        </w:rPr>
        <w:t xml:space="preserve"> </w:t>
      </w:r>
      <w:r w:rsidRPr="00C91BF7">
        <w:rPr>
          <w:rFonts w:eastAsia="Times New Roman"/>
          <w:color w:val="859900"/>
          <w:lang w:val="en-US" w:eastAsia="es-MX"/>
        </w:rPr>
        <w:t>function</w:t>
      </w:r>
      <w:r w:rsidRPr="00C91BF7">
        <w:rPr>
          <w:rFonts w:eastAsia="Times New Roman"/>
          <w:color w:val="586E75"/>
          <w:lang w:val="en-US" w:eastAsia="es-MX"/>
        </w:rPr>
        <w:t>(</w:t>
      </w:r>
      <w:r w:rsidRPr="00C91BF7">
        <w:rPr>
          <w:rFonts w:eastAsia="Times New Roman"/>
          <w:color w:val="657B83"/>
          <w:lang w:val="en-US" w:eastAsia="es-MX"/>
        </w:rPr>
        <w:t>event</w:t>
      </w:r>
      <w:r w:rsidRPr="00C91BF7">
        <w:rPr>
          <w:rFonts w:eastAsia="Times New Roman"/>
          <w:color w:val="586E75"/>
          <w:lang w:val="en-US" w:eastAsia="es-MX"/>
        </w:rPr>
        <w:t>)</w:t>
      </w:r>
      <w:r w:rsidRPr="00C91BF7">
        <w:rPr>
          <w:rFonts w:eastAsia="Times New Roman"/>
          <w:color w:val="657B83"/>
          <w:lang w:val="en-US" w:eastAsia="es-MX"/>
        </w:rPr>
        <w:t xml:space="preserve"> </w:t>
      </w:r>
      <w:r w:rsidRPr="00C91BF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C91BF7">
        <w:rPr>
          <w:rFonts w:eastAsia="Times New Roman"/>
          <w:color w:val="657B83"/>
          <w:lang w:val="en-US" w:eastAsia="es-MX"/>
        </w:rPr>
        <w:t xml:space="preserve">  </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C91BF7"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 xml:space="preserve">Definición propia: Una PWA la podemos definir como una evolución natural de las páginas web normales, las cuales no necesitamos una cuenta de desarrollador para publicar la </w:t>
      </w:r>
      <w:proofErr w:type="spellStart"/>
      <w:r w:rsidRPr="00FC1FE3">
        <w:rPr>
          <w:bCs/>
        </w:rPr>
        <w:t>pwa</w:t>
      </w:r>
      <w:proofErr w:type="spellEnd"/>
      <w:r w:rsidRPr="00FC1FE3">
        <w:rPr>
          <w:bCs/>
        </w:rPr>
        <w:t xml:space="preserve">, por lo que no son aplicaciones nativas, y son seguras si cuentan con certificado SSL comenzando su </w:t>
      </w:r>
      <w:proofErr w:type="spellStart"/>
      <w:r w:rsidRPr="00FC1FE3">
        <w:rPr>
          <w:bCs/>
        </w:rPr>
        <w:t>url</w:t>
      </w:r>
      <w:proofErr w:type="spellEnd"/>
      <w:r w:rsidRPr="00FC1FE3">
        <w:rPr>
          <w:bCs/>
        </w:rPr>
        <w:t xml:space="preserve"> con https://</w:t>
      </w:r>
    </w:p>
    <w:p w14:paraId="7D81D41C" w14:textId="6B45825D" w:rsidR="00FC1FE3" w:rsidRDefault="00FC1FE3" w:rsidP="00FC1FE3">
      <w:pPr>
        <w:ind w:firstLine="709"/>
        <w:rPr>
          <w:bCs/>
          <w:lang w:val="es-ES_tradnl"/>
        </w:rPr>
      </w:pPr>
      <w:r w:rsidRPr="00FC1FE3">
        <w:rPr>
          <w:bCs/>
          <w:lang w:val="es-ES_tradnl"/>
        </w:rPr>
        <w:t xml:space="preserve">Podemos acceder a ella sin necesidad de estar conectados a internet por lo que en la primera sesión esta descarga el contenido que requiere y a la siguiente vez se puede acceder sin problemas, aunque no este conectada a internet. En las </w:t>
      </w:r>
      <w:proofErr w:type="spellStart"/>
      <w:r w:rsidRPr="00FC1FE3">
        <w:rPr>
          <w:bCs/>
          <w:lang w:val="es-ES_tradnl"/>
        </w:rPr>
        <w:t>pwa</w:t>
      </w:r>
      <w:proofErr w:type="spellEnd"/>
      <w:r w:rsidRPr="00FC1FE3">
        <w:rPr>
          <w:bCs/>
          <w:lang w:val="es-ES_tradnl"/>
        </w:rPr>
        <w:t xml:space="preserve">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framework para </w:t>
      </w:r>
      <w:proofErr w:type="spellStart"/>
      <w:r w:rsidRPr="00107DC2">
        <w:rPr>
          <w:b/>
          <w:lang w:val="es-ES_tradnl"/>
        </w:rPr>
        <w:t>front</w:t>
      </w:r>
      <w:proofErr w:type="spellEnd"/>
      <w:r w:rsidRPr="00107DC2">
        <w:rPr>
          <w:b/>
          <w:lang w:val="es-ES_tradnl"/>
        </w:rPr>
        <w:t>-end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framework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7">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8">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4091BF0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la posibilidades que pueden llegar atener algunos elementos de un proyecto así como también en el hecho de emplear de manera correcta todos estos elementos, ya que pueden ocurrir problemas la hora de ser integrados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49A71BBF" w14:textId="77777777" w:rsidR="002C458C" w:rsidRDefault="002C458C" w:rsidP="00600F25">
      <w:pPr>
        <w:jc w:val="center"/>
      </w:pP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Paint.Js.Org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w:t>
          </w:r>
          <w:proofErr w:type="spellStart"/>
          <w:r>
            <w:rPr>
              <w:rFonts w:eastAsia="Times New Roman"/>
            </w:rPr>
            <w:t>July</w:t>
          </w:r>
          <w:proofErr w:type="spellEnd"/>
          <w:r>
            <w:rPr>
              <w:rFonts w:eastAsia="Times New Roman"/>
            </w:rPr>
            <w:t xml:space="preserve">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C91BF7">
            <w:rPr>
              <w:rFonts w:eastAsia="Times New Roman"/>
            </w:rPr>
            <w:t>GodoFredo</w:t>
          </w:r>
          <w:proofErr w:type="spellEnd"/>
          <w:r w:rsidRPr="00C91BF7">
            <w:rPr>
              <w:rFonts w:eastAsia="Times New Roman"/>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w:t>
          </w:r>
          <w:proofErr w:type="spellStart"/>
          <w:r>
            <w:rPr>
              <w:rFonts w:eastAsia="Times New Roman"/>
            </w:rPr>
            <w:t>July</w:t>
          </w:r>
          <w:proofErr w:type="spellEnd"/>
          <w:r>
            <w:rPr>
              <w:rFonts w:eastAsia="Times New Roman"/>
            </w:rPr>
            <w:t xml:space="preserve">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r>
            <w:rPr>
              <w:rFonts w:eastAsia="Times New Roman"/>
              <w:i/>
              <w:iCs/>
            </w:rPr>
            <w:t>Boot</w:t>
          </w:r>
          <w:proofErr w:type="spell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Frameworks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4D84C01" w14:textId="7172729C" w:rsidR="00C91BF7" w:rsidRDefault="00C91BF7" w:rsidP="00C91BF7">
      <w:pPr>
        <w:ind w:left="1416" w:firstLine="708"/>
        <w:rPr>
          <w:b/>
          <w:iCs/>
          <w:color w:val="auto"/>
          <w:sz w:val="20"/>
          <w:szCs w:val="18"/>
        </w:rPr>
      </w:pPr>
      <w:r>
        <w:rPr>
          <w:noProof/>
        </w:rPr>
        <w:lastRenderedPageBreak/>
        <w:drawing>
          <wp:anchor distT="0" distB="0" distL="114300" distR="114300" simplePos="0" relativeHeight="251691008" behindDoc="0" locked="0" layoutInCell="1" allowOverlap="1" wp14:anchorId="37E9562B" wp14:editId="0DA1F2D3">
            <wp:simplePos x="0" y="0"/>
            <wp:positionH relativeFrom="margin">
              <wp:align>right</wp:align>
            </wp:positionH>
            <wp:positionV relativeFrom="paragraph">
              <wp:posOffset>3074670</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8">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7D99AC7D" wp14:editId="223198D8">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9">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1E8635F1" w14:textId="10FA2F7C" w:rsidR="0061798D" w:rsidRPr="0061798D" w:rsidRDefault="00C91BF7" w:rsidP="00C91BF7">
      <w:pPr>
        <w:tabs>
          <w:tab w:val="left" w:pos="2505"/>
        </w:tabs>
      </w:pPr>
      <w:r>
        <w:rPr>
          <w:b/>
          <w:iCs/>
          <w:color w:val="auto"/>
          <w:sz w:val="20"/>
          <w:szCs w:val="18"/>
        </w:rPr>
        <w:t xml:space="preserve">                                           </w:t>
      </w:r>
      <w:r>
        <w:rPr>
          <w:b/>
          <w:iCs/>
          <w:color w:val="auto"/>
          <w:sz w:val="20"/>
          <w:szCs w:val="18"/>
        </w:rPr>
        <w:t xml:space="preserve">Formato de </w:t>
      </w:r>
      <w:r>
        <w:rPr>
          <w:b/>
          <w:iCs/>
          <w:color w:val="auto"/>
          <w:sz w:val="20"/>
          <w:szCs w:val="18"/>
        </w:rPr>
        <w:t>Control de cambios.</w:t>
      </w: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10"/>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A20BC" w14:textId="77777777" w:rsidR="00045AC1" w:rsidRDefault="00045AC1" w:rsidP="00DF3C24">
      <w:pPr>
        <w:spacing w:line="240" w:lineRule="auto"/>
      </w:pPr>
      <w:r>
        <w:separator/>
      </w:r>
    </w:p>
  </w:endnote>
  <w:endnote w:type="continuationSeparator" w:id="0">
    <w:p w14:paraId="742746CB" w14:textId="77777777" w:rsidR="00045AC1" w:rsidRDefault="00045AC1"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B1978" w14:textId="77777777" w:rsidR="00045AC1" w:rsidRDefault="00045AC1" w:rsidP="00DF3C24">
      <w:pPr>
        <w:spacing w:line="240" w:lineRule="auto"/>
      </w:pPr>
      <w:r>
        <w:separator/>
      </w:r>
    </w:p>
  </w:footnote>
  <w:footnote w:type="continuationSeparator" w:id="0">
    <w:p w14:paraId="2BBB83A3" w14:textId="77777777" w:rsidR="00045AC1" w:rsidRDefault="00045AC1"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724983066">
    <w:abstractNumId w:val="24"/>
  </w:num>
  <w:num w:numId="2" w16cid:durableId="1802767006">
    <w:abstractNumId w:val="23"/>
  </w:num>
  <w:num w:numId="3" w16cid:durableId="1838500876">
    <w:abstractNumId w:val="36"/>
  </w:num>
  <w:num w:numId="4" w16cid:durableId="1417094546">
    <w:abstractNumId w:val="5"/>
  </w:num>
  <w:num w:numId="5" w16cid:durableId="2115322274">
    <w:abstractNumId w:val="28"/>
  </w:num>
  <w:num w:numId="6" w16cid:durableId="877399114">
    <w:abstractNumId w:val="3"/>
  </w:num>
  <w:num w:numId="7" w16cid:durableId="1665469681">
    <w:abstractNumId w:val="1"/>
  </w:num>
  <w:num w:numId="8" w16cid:durableId="102502595">
    <w:abstractNumId w:val="6"/>
  </w:num>
  <w:num w:numId="9" w16cid:durableId="468479548">
    <w:abstractNumId w:val="20"/>
  </w:num>
  <w:num w:numId="10" w16cid:durableId="926697067">
    <w:abstractNumId w:val="39"/>
  </w:num>
  <w:num w:numId="11" w16cid:durableId="1704550629">
    <w:abstractNumId w:val="29"/>
  </w:num>
  <w:num w:numId="12" w16cid:durableId="691994794">
    <w:abstractNumId w:val="38"/>
  </w:num>
  <w:num w:numId="13" w16cid:durableId="237445918">
    <w:abstractNumId w:val="21"/>
  </w:num>
  <w:num w:numId="14" w16cid:durableId="1414468761">
    <w:abstractNumId w:val="33"/>
  </w:num>
  <w:num w:numId="15" w16cid:durableId="1728920065">
    <w:abstractNumId w:val="34"/>
  </w:num>
  <w:num w:numId="16" w16cid:durableId="47924661">
    <w:abstractNumId w:val="13"/>
  </w:num>
  <w:num w:numId="17" w16cid:durableId="167139024">
    <w:abstractNumId w:val="27"/>
  </w:num>
  <w:num w:numId="18" w16cid:durableId="936139407">
    <w:abstractNumId w:val="12"/>
  </w:num>
  <w:num w:numId="19" w16cid:durableId="185948179">
    <w:abstractNumId w:val="0"/>
  </w:num>
  <w:num w:numId="20" w16cid:durableId="715859748">
    <w:abstractNumId w:val="10"/>
  </w:num>
  <w:num w:numId="21" w16cid:durableId="1858032106">
    <w:abstractNumId w:val="4"/>
  </w:num>
  <w:num w:numId="22" w16cid:durableId="749279156">
    <w:abstractNumId w:val="22"/>
  </w:num>
  <w:num w:numId="23" w16cid:durableId="799767592">
    <w:abstractNumId w:val="25"/>
  </w:num>
  <w:num w:numId="24" w16cid:durableId="2099058182">
    <w:abstractNumId w:val="15"/>
  </w:num>
  <w:num w:numId="25" w16cid:durableId="956835256">
    <w:abstractNumId w:val="17"/>
  </w:num>
  <w:num w:numId="26" w16cid:durableId="1223908691">
    <w:abstractNumId w:val="31"/>
  </w:num>
  <w:num w:numId="27" w16cid:durableId="273563296">
    <w:abstractNumId w:val="26"/>
  </w:num>
  <w:num w:numId="28" w16cid:durableId="1080100157">
    <w:abstractNumId w:val="16"/>
  </w:num>
  <w:num w:numId="29" w16cid:durableId="729302521">
    <w:abstractNumId w:val="32"/>
  </w:num>
  <w:num w:numId="30" w16cid:durableId="1185939586">
    <w:abstractNumId w:val="18"/>
  </w:num>
  <w:num w:numId="31" w16cid:durableId="36513945">
    <w:abstractNumId w:val="14"/>
  </w:num>
  <w:num w:numId="32" w16cid:durableId="1279600125">
    <w:abstractNumId w:val="37"/>
  </w:num>
  <w:num w:numId="33" w16cid:durableId="768088122">
    <w:abstractNumId w:val="35"/>
  </w:num>
  <w:num w:numId="34" w16cid:durableId="155386020">
    <w:abstractNumId w:val="9"/>
  </w:num>
  <w:num w:numId="35" w16cid:durableId="2056006447">
    <w:abstractNumId w:val="7"/>
  </w:num>
  <w:num w:numId="36" w16cid:durableId="1243173623">
    <w:abstractNumId w:val="11"/>
  </w:num>
  <w:num w:numId="37" w16cid:durableId="1365519794">
    <w:abstractNumId w:val="30"/>
  </w:num>
  <w:num w:numId="38" w16cid:durableId="1428506194">
    <w:abstractNumId w:val="19"/>
  </w:num>
  <w:num w:numId="39" w16cid:durableId="1630817419">
    <w:abstractNumId w:val="8"/>
  </w:num>
  <w:num w:numId="40" w16cid:durableId="134397354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465447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5AC1"/>
    <w:rsid w:val="00047AC9"/>
    <w:rsid w:val="00051CE6"/>
    <w:rsid w:val="000547FE"/>
    <w:rsid w:val="00056A5C"/>
    <w:rsid w:val="00071605"/>
    <w:rsid w:val="000722FC"/>
    <w:rsid w:val="00073EB6"/>
    <w:rsid w:val="00085697"/>
    <w:rsid w:val="000A3DC8"/>
    <w:rsid w:val="000A4842"/>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32A66"/>
    <w:rsid w:val="00241C02"/>
    <w:rsid w:val="002540C4"/>
    <w:rsid w:val="00255401"/>
    <w:rsid w:val="00260084"/>
    <w:rsid w:val="00270369"/>
    <w:rsid w:val="002832C3"/>
    <w:rsid w:val="002B1246"/>
    <w:rsid w:val="002B3B79"/>
    <w:rsid w:val="002C458C"/>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91BF7"/>
    <w:rsid w:val="00CB005F"/>
    <w:rsid w:val="00CB5256"/>
    <w:rsid w:val="00CC3851"/>
    <w:rsid w:val="00CD655F"/>
    <w:rsid w:val="00CF0E50"/>
    <w:rsid w:val="00CF65AD"/>
    <w:rsid w:val="00CF7E1A"/>
    <w:rsid w:val="00D0162D"/>
    <w:rsid w:val="00D02924"/>
    <w:rsid w:val="00D05C89"/>
    <w:rsid w:val="00D06A3F"/>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hyperlink" Target="https://www.jolugama.com/blog/2021/05/27/PWA-aplicaciones-web-progresivas/"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3.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75284"/>
    <w:rsid w:val="00794004"/>
    <w:rsid w:val="008E6ACC"/>
    <w:rsid w:val="009146EE"/>
    <w:rsid w:val="009531C4"/>
    <w:rsid w:val="009C5F2D"/>
    <w:rsid w:val="009D3D7B"/>
    <w:rsid w:val="00AC3816"/>
    <w:rsid w:val="00B7781E"/>
    <w:rsid w:val="00BC72BC"/>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97</Pages>
  <Words>10223</Words>
  <Characters>56231</Characters>
  <Application>Microsoft Office Word</Application>
  <DocSecurity>0</DocSecurity>
  <Lines>468</Lines>
  <Paragraphs>132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Brandon L</cp:lastModifiedBy>
  <cp:revision>45</cp:revision>
  <dcterms:created xsi:type="dcterms:W3CDTF">2022-10-01T04:37:00Z</dcterms:created>
  <dcterms:modified xsi:type="dcterms:W3CDTF">2022-11-04T01:18:00Z</dcterms:modified>
</cp:coreProperties>
</file>